
<file path=[Content_Types].xml><?xml version="1.0" encoding="utf-8"?>
<Types xmlns="http://schemas.openxmlformats.org/package/2006/content-types">
  <Default Extension="webp" ContentType="image/webp"/>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D531" w14:textId="458E5582" w:rsidR="00531BE8" w:rsidRPr="006175FA" w:rsidRDefault="0075077A">
      <w:pPr>
        <w:rPr>
          <w:rFonts w:ascii="Arial" w:hAnsi="Arial" w:cs="Arial"/>
          <w:color w:val="000000" w:themeColor="text1"/>
          <w:spacing w:val="15"/>
          <w:sz w:val="22"/>
          <w:szCs w:val="22"/>
          <w:shd w:val="clear" w:color="auto" w:fill="FFFFFF"/>
        </w:rPr>
      </w:pPr>
      <w:bookmarkStart w:id="0" w:name="_GoBack"/>
      <w:bookmarkEnd w:id="0"/>
      <w:r w:rsidRPr="006175FA">
        <w:rPr>
          <w:rFonts w:ascii="Arial" w:hAnsi="Arial" w:cs="Arial"/>
          <w:color w:val="000000" w:themeColor="text1"/>
          <w:spacing w:val="15"/>
          <w:sz w:val="22"/>
          <w:szCs w:val="22"/>
          <w:shd w:val="clear" w:color="auto" w:fill="FFFFFF"/>
        </w:rPr>
        <w:t>There are several ways to provide continuity in your scrap quilts while at the same time giving the eyes a resting place and allowing enjoyment of a wide variety of prints and patterns.</w:t>
      </w:r>
    </w:p>
    <w:p w14:paraId="1B85DD73" w14:textId="77777777" w:rsidR="0075077A" w:rsidRPr="006175FA" w:rsidRDefault="0075077A">
      <w:pPr>
        <w:rPr>
          <w:rFonts w:ascii="Arial" w:hAnsi="Arial" w:cs="Arial"/>
          <w:color w:val="000000" w:themeColor="text1"/>
          <w:spacing w:val="15"/>
          <w:sz w:val="22"/>
          <w:szCs w:val="22"/>
          <w:shd w:val="clear" w:color="auto" w:fill="FFFFFF"/>
        </w:rPr>
      </w:pPr>
    </w:p>
    <w:p w14:paraId="3E63AA9C" w14:textId="5383DA2C" w:rsidR="0075077A" w:rsidRPr="006175FA" w:rsidRDefault="0075077A" w:rsidP="0075077A">
      <w:pPr>
        <w:pStyle w:val="ListParagraph"/>
        <w:numPr>
          <w:ilvl w:val="0"/>
          <w:numId w:val="1"/>
        </w:numPr>
        <w:shd w:val="clear" w:color="auto" w:fill="FFFFFF"/>
        <w:spacing w:after="240"/>
        <w:outlineLvl w:val="2"/>
        <w:rPr>
          <w:rFonts w:ascii="Arial" w:eastAsia="Times New Roman" w:hAnsi="Arial" w:cs="Arial"/>
          <w:b/>
          <w:bCs/>
          <w:caps/>
          <w:color w:val="000000" w:themeColor="text1"/>
          <w:spacing w:val="30"/>
          <w:sz w:val="22"/>
          <w:szCs w:val="22"/>
        </w:rPr>
      </w:pPr>
      <w:r w:rsidRPr="006175FA">
        <w:rPr>
          <w:rFonts w:ascii="Arial" w:eastAsia="Times New Roman" w:hAnsi="Arial" w:cs="Arial"/>
          <w:b/>
          <w:bCs/>
          <w:caps/>
          <w:color w:val="000000" w:themeColor="text1"/>
          <w:spacing w:val="30"/>
          <w:sz w:val="22"/>
          <w:szCs w:val="22"/>
        </w:rPr>
        <w:t>USE NEUTRAL BACKGROUNDS TO COMBINE A VARIETY OF SCRAPS.</w:t>
      </w:r>
    </w:p>
    <w:p w14:paraId="79FF5599" w14:textId="2823E82B" w:rsidR="0075077A" w:rsidRPr="006175FA" w:rsidRDefault="006175FA" w:rsidP="006175FA">
      <w:pPr>
        <w:shd w:val="clear" w:color="auto" w:fill="FFFFFF"/>
        <w:spacing w:after="240"/>
        <w:outlineLvl w:val="2"/>
        <w:rPr>
          <w:rFonts w:ascii="Arial" w:eastAsia="Times New Roman" w:hAnsi="Arial" w:cs="Arial"/>
          <w:b/>
          <w:bCs/>
          <w:caps/>
          <w:color w:val="000000" w:themeColor="text1"/>
          <w:spacing w:val="30"/>
          <w:sz w:val="22"/>
          <w:szCs w:val="22"/>
        </w:rPr>
      </w:pPr>
      <w:r w:rsidRPr="006175FA">
        <w:rPr>
          <w:rFonts w:ascii="Arial" w:eastAsia="Times New Roman" w:hAnsi="Arial" w:cs="Arial"/>
          <w:b/>
          <w:bCs/>
          <w:caps/>
          <w:color w:val="000000" w:themeColor="text1"/>
          <w:spacing w:val="30"/>
          <w:sz w:val="22"/>
          <w:szCs w:val="22"/>
        </w:rPr>
        <w:t xml:space="preserve"> </w:t>
      </w:r>
      <w:r w:rsidR="0075077A" w:rsidRPr="006175FA">
        <w:rPr>
          <w:rFonts w:ascii="Arial" w:eastAsia="Times New Roman" w:hAnsi="Arial" w:cs="Arial"/>
          <w:b/>
          <w:bCs/>
          <w:caps/>
          <w:noProof/>
          <w:color w:val="000000" w:themeColor="text1"/>
          <w:spacing w:val="30"/>
          <w:sz w:val="22"/>
          <w:szCs w:val="22"/>
        </w:rPr>
        <w:drawing>
          <wp:inline distT="0" distB="0" distL="0" distR="0" wp14:anchorId="5D0B166E" wp14:editId="36351D5C">
            <wp:extent cx="1359568" cy="1812758"/>
            <wp:effectExtent l="0" t="0" r="0" b="3810"/>
            <wp:docPr id="196862133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621338" name="Picture 196862133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644" cy="1930193"/>
                    </a:xfrm>
                    <a:prstGeom prst="rect">
                      <a:avLst/>
                    </a:prstGeom>
                  </pic:spPr>
                </pic:pic>
              </a:graphicData>
            </a:graphic>
          </wp:inline>
        </w:drawing>
      </w:r>
      <w:r w:rsidR="0075077A" w:rsidRPr="006175FA">
        <w:rPr>
          <w:rFonts w:ascii="Arial" w:eastAsia="Times New Roman" w:hAnsi="Arial" w:cs="Arial"/>
          <w:b/>
          <w:bCs/>
          <w:caps/>
          <w:color w:val="000000" w:themeColor="text1"/>
          <w:spacing w:val="30"/>
          <w:sz w:val="22"/>
          <w:szCs w:val="22"/>
        </w:rPr>
        <w:t xml:space="preserve">     </w:t>
      </w:r>
      <w:r w:rsidRPr="006175FA">
        <w:rPr>
          <w:rFonts w:ascii="Arial" w:eastAsia="Times New Roman" w:hAnsi="Arial" w:cs="Arial"/>
          <w:b/>
          <w:bCs/>
          <w:caps/>
          <w:color w:val="000000" w:themeColor="text1"/>
          <w:spacing w:val="30"/>
          <w:sz w:val="22"/>
          <w:szCs w:val="22"/>
        </w:rPr>
        <w:t xml:space="preserve"> </w:t>
      </w:r>
      <w:r w:rsidR="0075077A" w:rsidRPr="006175FA">
        <w:rPr>
          <w:rFonts w:ascii="Arial" w:eastAsia="Times New Roman" w:hAnsi="Arial" w:cs="Arial"/>
          <w:b/>
          <w:bCs/>
          <w:caps/>
          <w:color w:val="000000" w:themeColor="text1"/>
          <w:spacing w:val="30"/>
          <w:sz w:val="22"/>
          <w:szCs w:val="22"/>
        </w:rPr>
        <w:t xml:space="preserve"> </w:t>
      </w:r>
      <w:r w:rsidR="0075077A" w:rsidRPr="006175FA">
        <w:rPr>
          <w:rFonts w:ascii="Arial" w:eastAsia="Times New Roman" w:hAnsi="Arial" w:cs="Arial"/>
          <w:b/>
          <w:bCs/>
          <w:caps/>
          <w:noProof/>
          <w:color w:val="000000" w:themeColor="text1"/>
          <w:spacing w:val="30"/>
          <w:sz w:val="22"/>
          <w:szCs w:val="22"/>
        </w:rPr>
        <w:drawing>
          <wp:inline distT="0" distB="0" distL="0" distR="0" wp14:anchorId="0FB3C3BB" wp14:editId="16953D69">
            <wp:extent cx="2374232" cy="1782956"/>
            <wp:effectExtent l="0" t="0" r="1270" b="0"/>
            <wp:docPr id="7344036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03610" name="Picture 734403610"/>
                    <pic:cNvPicPr/>
                  </pic:nvPicPr>
                  <pic:blipFill>
                    <a:blip r:embed="rId7">
                      <a:extLst>
                        <a:ext uri="{28A0092B-C50C-407E-A947-70E740481C1C}">
                          <a14:useLocalDpi xmlns:a14="http://schemas.microsoft.com/office/drawing/2010/main" val="0"/>
                        </a:ext>
                      </a:extLst>
                    </a:blip>
                    <a:stretch>
                      <a:fillRect/>
                    </a:stretch>
                  </pic:blipFill>
                  <pic:spPr>
                    <a:xfrm>
                      <a:off x="0" y="0"/>
                      <a:ext cx="2446258" cy="1837045"/>
                    </a:xfrm>
                    <a:prstGeom prst="rect">
                      <a:avLst/>
                    </a:prstGeom>
                  </pic:spPr>
                </pic:pic>
              </a:graphicData>
            </a:graphic>
          </wp:inline>
        </w:drawing>
      </w:r>
    </w:p>
    <w:p w14:paraId="784B36C6" w14:textId="6F8021CE" w:rsidR="0075077A" w:rsidRPr="006175FA" w:rsidRDefault="0075077A" w:rsidP="0075077A">
      <w:pPr>
        <w:shd w:val="clear" w:color="auto" w:fill="FFFFFF"/>
        <w:spacing w:after="420"/>
        <w:rPr>
          <w:rFonts w:ascii="Arial" w:eastAsia="Times New Roman" w:hAnsi="Arial" w:cs="Arial"/>
          <w:color w:val="000000" w:themeColor="text1"/>
          <w:spacing w:val="15"/>
          <w:sz w:val="22"/>
          <w:szCs w:val="22"/>
        </w:rPr>
      </w:pPr>
      <w:r w:rsidRPr="006175FA">
        <w:rPr>
          <w:rFonts w:ascii="Arial" w:eastAsia="Times New Roman" w:hAnsi="Arial" w:cs="Arial"/>
          <w:color w:val="000000" w:themeColor="text1"/>
          <w:spacing w:val="15"/>
          <w:sz w:val="22"/>
          <w:szCs w:val="22"/>
        </w:rPr>
        <w:t>When you u</w:t>
      </w:r>
      <w:r w:rsidRPr="0075077A">
        <w:rPr>
          <w:rFonts w:ascii="Arial" w:eastAsia="Times New Roman" w:hAnsi="Arial" w:cs="Arial"/>
          <w:color w:val="000000" w:themeColor="text1"/>
          <w:spacing w:val="15"/>
          <w:sz w:val="22"/>
          <w:szCs w:val="22"/>
        </w:rPr>
        <w:t>se a wide variety of fabrics</w:t>
      </w:r>
      <w:r w:rsidRPr="006175FA">
        <w:rPr>
          <w:rFonts w:ascii="Arial" w:eastAsia="Times New Roman" w:hAnsi="Arial" w:cs="Arial"/>
          <w:color w:val="000000" w:themeColor="text1"/>
          <w:spacing w:val="15"/>
          <w:sz w:val="22"/>
          <w:szCs w:val="22"/>
        </w:rPr>
        <w:t xml:space="preserve"> scraps</w:t>
      </w:r>
      <w:r w:rsidRPr="0075077A">
        <w:rPr>
          <w:rFonts w:ascii="Arial" w:eastAsia="Times New Roman" w:hAnsi="Arial" w:cs="Arial"/>
          <w:color w:val="000000" w:themeColor="text1"/>
          <w:spacing w:val="15"/>
          <w:sz w:val="22"/>
          <w:szCs w:val="22"/>
        </w:rPr>
        <w:t xml:space="preserve"> </w:t>
      </w:r>
      <w:r w:rsidRPr="006175FA">
        <w:rPr>
          <w:rFonts w:ascii="Arial" w:eastAsia="Times New Roman" w:hAnsi="Arial" w:cs="Arial"/>
          <w:color w:val="000000" w:themeColor="text1"/>
          <w:spacing w:val="15"/>
          <w:sz w:val="22"/>
          <w:szCs w:val="22"/>
        </w:rPr>
        <w:t xml:space="preserve">with lots of color, </w:t>
      </w:r>
      <w:r w:rsidRPr="0075077A">
        <w:rPr>
          <w:rFonts w:ascii="Arial" w:eastAsia="Times New Roman" w:hAnsi="Arial" w:cs="Arial"/>
          <w:color w:val="000000" w:themeColor="text1"/>
          <w:spacing w:val="15"/>
          <w:sz w:val="22"/>
          <w:szCs w:val="22"/>
        </w:rPr>
        <w:t>a neutral cream solid or tone on tone for the background create</w:t>
      </w:r>
      <w:r w:rsidRPr="006175FA">
        <w:rPr>
          <w:rFonts w:ascii="Arial" w:eastAsia="Times New Roman" w:hAnsi="Arial" w:cs="Arial"/>
          <w:color w:val="000000" w:themeColor="text1"/>
          <w:spacing w:val="15"/>
          <w:sz w:val="22"/>
          <w:szCs w:val="22"/>
        </w:rPr>
        <w:t>s</w:t>
      </w:r>
      <w:r w:rsidRPr="0075077A">
        <w:rPr>
          <w:rFonts w:ascii="Arial" w:eastAsia="Times New Roman" w:hAnsi="Arial" w:cs="Arial"/>
          <w:color w:val="000000" w:themeColor="text1"/>
          <w:spacing w:val="15"/>
          <w:sz w:val="22"/>
          <w:szCs w:val="22"/>
        </w:rPr>
        <w:t xml:space="preserve"> a sense of unity in the quilt.</w:t>
      </w:r>
    </w:p>
    <w:p w14:paraId="59F5D16B" w14:textId="21511F3D" w:rsidR="0075077A" w:rsidRPr="006175FA" w:rsidRDefault="0075077A" w:rsidP="0075077A">
      <w:pPr>
        <w:pStyle w:val="Heading3"/>
        <w:numPr>
          <w:ilvl w:val="0"/>
          <w:numId w:val="1"/>
        </w:numPr>
        <w:shd w:val="clear" w:color="auto" w:fill="FFFFFF"/>
        <w:spacing w:before="0" w:beforeAutospacing="0" w:after="240" w:afterAutospacing="0"/>
        <w:rPr>
          <w:rFonts w:ascii="Arial" w:hAnsi="Arial" w:cs="Arial"/>
          <w:caps/>
          <w:color w:val="000000" w:themeColor="text1"/>
          <w:spacing w:val="30"/>
          <w:sz w:val="22"/>
          <w:szCs w:val="22"/>
        </w:rPr>
      </w:pPr>
      <w:r w:rsidRPr="006175FA">
        <w:rPr>
          <w:rFonts w:ascii="Arial" w:hAnsi="Arial" w:cs="Arial"/>
          <w:caps/>
          <w:color w:val="000000" w:themeColor="text1"/>
          <w:spacing w:val="30"/>
          <w:sz w:val="22"/>
          <w:szCs w:val="22"/>
        </w:rPr>
        <w:t>USE A SINGLE SASHING FABRIC AND SINGLE CONTRAST POST FABRIC TO UNIFY YOUR QUILT.</w:t>
      </w:r>
    </w:p>
    <w:p w14:paraId="3399EB8C" w14:textId="6B698387" w:rsidR="0075077A" w:rsidRPr="006175FA" w:rsidRDefault="006175F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r w:rsidRPr="006175FA">
        <w:rPr>
          <w:rFonts w:ascii="Arial" w:hAnsi="Arial" w:cs="Arial"/>
          <w:caps/>
          <w:noProof/>
          <w:color w:val="000000" w:themeColor="text1"/>
          <w:spacing w:val="30"/>
          <w:sz w:val="22"/>
          <w:szCs w:val="22"/>
        </w:rPr>
        <w:drawing>
          <wp:anchor distT="0" distB="0" distL="114300" distR="114300" simplePos="0" relativeHeight="251658240" behindDoc="0" locked="0" layoutInCell="1" allowOverlap="1" wp14:anchorId="7FEECDB7" wp14:editId="10A8C909">
            <wp:simplePos x="0" y="0"/>
            <wp:positionH relativeFrom="column">
              <wp:posOffset>120015</wp:posOffset>
            </wp:positionH>
            <wp:positionV relativeFrom="paragraph">
              <wp:posOffset>89535</wp:posOffset>
            </wp:positionV>
            <wp:extent cx="1844675" cy="1383030"/>
            <wp:effectExtent l="0" t="0" r="0" b="1270"/>
            <wp:wrapSquare wrapText="bothSides"/>
            <wp:docPr id="17506168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61688" name="Picture 17506168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675" cy="1383030"/>
                    </a:xfrm>
                    <a:prstGeom prst="rect">
                      <a:avLst/>
                    </a:prstGeom>
                  </pic:spPr>
                </pic:pic>
              </a:graphicData>
            </a:graphic>
            <wp14:sizeRelH relativeFrom="page">
              <wp14:pctWidth>0</wp14:pctWidth>
            </wp14:sizeRelH>
            <wp14:sizeRelV relativeFrom="page">
              <wp14:pctHeight>0</wp14:pctHeight>
            </wp14:sizeRelV>
          </wp:anchor>
        </w:drawing>
      </w:r>
    </w:p>
    <w:p w14:paraId="466FCB4A" w14:textId="169A6B3F" w:rsidR="0075077A" w:rsidRPr="006175F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r w:rsidRPr="006175FA">
        <w:rPr>
          <w:rFonts w:ascii="Arial" w:hAnsi="Arial" w:cs="Arial"/>
          <w:color w:val="000000" w:themeColor="text1"/>
          <w:spacing w:val="15"/>
          <w:sz w:val="22"/>
          <w:szCs w:val="22"/>
        </w:rPr>
        <w:t xml:space="preserve">Another method used to unify the colorful scrappy quilts is to use the same sashing throughout and use a contrast post fabric throughout. </w:t>
      </w:r>
    </w:p>
    <w:p w14:paraId="3CC460F6" w14:textId="77777777" w:rsidR="0075077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p>
    <w:p w14:paraId="2B064099" w14:textId="77777777" w:rsidR="006175FA" w:rsidRPr="006175FA" w:rsidRDefault="006175F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p>
    <w:p w14:paraId="4EF4BFEB" w14:textId="4115357C" w:rsidR="0075077A" w:rsidRPr="006175FA" w:rsidRDefault="006175FA" w:rsidP="0075077A">
      <w:pPr>
        <w:pStyle w:val="Heading3"/>
        <w:numPr>
          <w:ilvl w:val="0"/>
          <w:numId w:val="1"/>
        </w:numPr>
        <w:shd w:val="clear" w:color="auto" w:fill="FFFFFF"/>
        <w:spacing w:before="0" w:beforeAutospacing="0" w:after="240" w:afterAutospacing="0"/>
        <w:rPr>
          <w:rFonts w:ascii="Arial" w:hAnsi="Arial" w:cs="Arial"/>
          <w:caps/>
          <w:color w:val="000000" w:themeColor="text1"/>
          <w:spacing w:val="30"/>
          <w:sz w:val="22"/>
          <w:szCs w:val="22"/>
        </w:rPr>
      </w:pPr>
      <w:r w:rsidRPr="006175FA">
        <w:rPr>
          <w:rFonts w:ascii="Arial" w:hAnsi="Arial" w:cs="Arial"/>
          <w:caps/>
          <w:noProof/>
          <w:color w:val="000000" w:themeColor="text1"/>
          <w:spacing w:val="30"/>
          <w:sz w:val="22"/>
          <w:szCs w:val="22"/>
        </w:rPr>
        <w:drawing>
          <wp:anchor distT="0" distB="0" distL="114300" distR="114300" simplePos="0" relativeHeight="251662336" behindDoc="0" locked="0" layoutInCell="1" allowOverlap="1" wp14:anchorId="58F9793B" wp14:editId="0C0AAD58">
            <wp:simplePos x="0" y="0"/>
            <wp:positionH relativeFrom="column">
              <wp:posOffset>184483</wp:posOffset>
            </wp:positionH>
            <wp:positionV relativeFrom="paragraph">
              <wp:posOffset>277661</wp:posOffset>
            </wp:positionV>
            <wp:extent cx="1836821" cy="1836821"/>
            <wp:effectExtent l="0" t="0" r="5080" b="5080"/>
            <wp:wrapSquare wrapText="bothSides"/>
            <wp:docPr id="10438292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29218" name="Picture 10438292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168" cy="1838168"/>
                    </a:xfrm>
                    <a:prstGeom prst="rect">
                      <a:avLst/>
                    </a:prstGeom>
                  </pic:spPr>
                </pic:pic>
              </a:graphicData>
            </a:graphic>
            <wp14:sizeRelH relativeFrom="page">
              <wp14:pctWidth>0</wp14:pctWidth>
            </wp14:sizeRelH>
            <wp14:sizeRelV relativeFrom="page">
              <wp14:pctHeight>0</wp14:pctHeight>
            </wp14:sizeRelV>
          </wp:anchor>
        </w:drawing>
      </w:r>
      <w:r w:rsidR="0075077A" w:rsidRPr="006175FA">
        <w:rPr>
          <w:rFonts w:ascii="Arial" w:hAnsi="Arial" w:cs="Arial"/>
          <w:caps/>
          <w:color w:val="000000" w:themeColor="text1"/>
          <w:spacing w:val="30"/>
          <w:sz w:val="22"/>
          <w:szCs w:val="22"/>
        </w:rPr>
        <w:t>TRY A MEDALLION STYLE SCRAP QUILT.</w:t>
      </w:r>
    </w:p>
    <w:p w14:paraId="5498F581" w14:textId="5241CAFD" w:rsidR="0075077A" w:rsidRPr="006175FA" w:rsidRDefault="0075077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r w:rsidRPr="006175FA">
        <w:rPr>
          <w:rFonts w:ascii="Arial" w:hAnsi="Arial" w:cs="Arial"/>
          <w:caps/>
          <w:color w:val="000000" w:themeColor="text1"/>
          <w:spacing w:val="30"/>
          <w:sz w:val="22"/>
          <w:szCs w:val="22"/>
        </w:rPr>
        <w:t xml:space="preserve">      </w:t>
      </w:r>
      <w:r w:rsidR="006175FA" w:rsidRPr="006175FA">
        <w:rPr>
          <w:rFonts w:ascii="Arial" w:hAnsi="Arial" w:cs="Arial"/>
          <w:caps/>
          <w:color w:val="000000" w:themeColor="text1"/>
          <w:spacing w:val="30"/>
          <w:sz w:val="22"/>
          <w:szCs w:val="22"/>
        </w:rPr>
        <w:t xml:space="preserve">  </w:t>
      </w:r>
      <w:r w:rsidRPr="006175FA">
        <w:rPr>
          <w:rFonts w:ascii="Arial" w:hAnsi="Arial" w:cs="Arial"/>
          <w:caps/>
          <w:color w:val="000000" w:themeColor="text1"/>
          <w:spacing w:val="30"/>
          <w:sz w:val="22"/>
          <w:szCs w:val="22"/>
        </w:rPr>
        <w:t xml:space="preserve"> </w:t>
      </w:r>
    </w:p>
    <w:p w14:paraId="1E73738A" w14:textId="77777777" w:rsidR="0075077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r w:rsidRPr="006175FA">
        <w:rPr>
          <w:rFonts w:ascii="Arial" w:hAnsi="Arial" w:cs="Arial"/>
          <w:color w:val="000000" w:themeColor="text1"/>
          <w:spacing w:val="15"/>
          <w:sz w:val="22"/>
          <w:szCs w:val="22"/>
        </w:rPr>
        <w:t>Making a medallion quilt can be a great way for beginner scrap quilters to achieve a look they love. Because each section of the quilt is completed from the inside out, you can make sure you are happy with the mix of fabrics each step of the way. If a border doesn’t work, it can be easily changed before the next “layer” is added.</w:t>
      </w:r>
    </w:p>
    <w:p w14:paraId="6B6CD04D" w14:textId="77777777" w:rsidR="006175FA" w:rsidRPr="006175FA" w:rsidRDefault="006175F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p>
    <w:p w14:paraId="17B84B88" w14:textId="1C161039" w:rsidR="0075077A" w:rsidRPr="006175FA" w:rsidRDefault="0075077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r w:rsidRPr="006175FA">
        <w:rPr>
          <w:rFonts w:ascii="Arial" w:hAnsi="Arial" w:cs="Arial"/>
          <w:caps/>
          <w:color w:val="000000" w:themeColor="text1"/>
          <w:spacing w:val="30"/>
          <w:sz w:val="22"/>
          <w:szCs w:val="22"/>
        </w:rPr>
        <w:t>4. UNIFY BY INCLUDING ONE COLOR IN EACH BLOCK.</w:t>
      </w:r>
    </w:p>
    <w:p w14:paraId="160228FE" w14:textId="1579117C" w:rsidR="0075077A" w:rsidRPr="006175FA" w:rsidRDefault="006175F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r w:rsidRPr="006175FA">
        <w:rPr>
          <w:rFonts w:ascii="Arial" w:hAnsi="Arial" w:cs="Arial"/>
          <w:noProof/>
          <w:color w:val="000000" w:themeColor="text1"/>
          <w:spacing w:val="15"/>
          <w:sz w:val="22"/>
          <w:szCs w:val="22"/>
        </w:rPr>
        <w:drawing>
          <wp:anchor distT="0" distB="0" distL="114300" distR="114300" simplePos="0" relativeHeight="251659264" behindDoc="0" locked="0" layoutInCell="1" allowOverlap="1" wp14:anchorId="734B8326" wp14:editId="32629C15">
            <wp:simplePos x="0" y="0"/>
            <wp:positionH relativeFrom="column">
              <wp:posOffset>0</wp:posOffset>
            </wp:positionH>
            <wp:positionV relativeFrom="paragraph">
              <wp:posOffset>37465</wp:posOffset>
            </wp:positionV>
            <wp:extent cx="1275080" cy="1700530"/>
            <wp:effectExtent l="0" t="0" r="0" b="1270"/>
            <wp:wrapSquare wrapText="bothSides"/>
            <wp:docPr id="17629429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42984" name="Picture 176294298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1700530"/>
                    </a:xfrm>
                    <a:prstGeom prst="rect">
                      <a:avLst/>
                    </a:prstGeom>
                  </pic:spPr>
                </pic:pic>
              </a:graphicData>
            </a:graphic>
            <wp14:sizeRelH relativeFrom="page">
              <wp14:pctWidth>0</wp14:pctWidth>
            </wp14:sizeRelH>
            <wp14:sizeRelV relativeFrom="page">
              <wp14:pctHeight>0</wp14:pctHeight>
            </wp14:sizeRelV>
          </wp:anchor>
        </w:drawing>
      </w:r>
    </w:p>
    <w:p w14:paraId="14365635" w14:textId="54604A79" w:rsidR="0075077A" w:rsidRPr="006175F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r w:rsidRPr="006175FA">
        <w:rPr>
          <w:rFonts w:ascii="Arial" w:hAnsi="Arial" w:cs="Arial"/>
          <w:color w:val="000000" w:themeColor="text1"/>
          <w:spacing w:val="15"/>
          <w:sz w:val="22"/>
          <w:szCs w:val="22"/>
        </w:rPr>
        <w:t>In this quilt Flower Garden, the quilt is unified by using a yellow center for each flower. While the shades of yellow varied, this continuity helped to unite the various blocks in the quilt.</w:t>
      </w:r>
    </w:p>
    <w:p w14:paraId="7A46F05C" w14:textId="77777777" w:rsidR="006175FA" w:rsidRPr="006175FA" w:rsidRDefault="006175F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p>
    <w:p w14:paraId="4496598D" w14:textId="77777777" w:rsidR="006175FA" w:rsidRPr="006175FA" w:rsidRDefault="006175F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p>
    <w:p w14:paraId="002DBD91" w14:textId="5A0F60D2" w:rsidR="0075077A" w:rsidRPr="006175FA" w:rsidRDefault="006175F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r w:rsidRPr="006175FA">
        <w:rPr>
          <w:rFonts w:ascii="Arial" w:hAnsi="Arial" w:cs="Arial"/>
          <w:noProof/>
          <w:color w:val="000000" w:themeColor="text1"/>
          <w:spacing w:val="15"/>
          <w:sz w:val="22"/>
          <w:szCs w:val="22"/>
        </w:rPr>
        <w:drawing>
          <wp:anchor distT="0" distB="0" distL="114300" distR="114300" simplePos="0" relativeHeight="251660288" behindDoc="0" locked="0" layoutInCell="1" allowOverlap="1" wp14:anchorId="16277275" wp14:editId="1834886E">
            <wp:simplePos x="0" y="0"/>
            <wp:positionH relativeFrom="column">
              <wp:posOffset>0</wp:posOffset>
            </wp:positionH>
            <wp:positionV relativeFrom="paragraph">
              <wp:posOffset>312420</wp:posOffset>
            </wp:positionV>
            <wp:extent cx="1275080" cy="2031365"/>
            <wp:effectExtent l="0" t="0" r="0" b="635"/>
            <wp:wrapSquare wrapText="bothSides"/>
            <wp:docPr id="118993968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939680" name="Picture 118993968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5080" cy="2031365"/>
                    </a:xfrm>
                    <a:prstGeom prst="rect">
                      <a:avLst/>
                    </a:prstGeom>
                  </pic:spPr>
                </pic:pic>
              </a:graphicData>
            </a:graphic>
            <wp14:sizeRelH relativeFrom="page">
              <wp14:pctWidth>0</wp14:pctWidth>
            </wp14:sizeRelH>
            <wp14:sizeRelV relativeFrom="page">
              <wp14:pctHeight>0</wp14:pctHeight>
            </wp14:sizeRelV>
          </wp:anchor>
        </w:drawing>
      </w:r>
      <w:r w:rsidR="0075077A" w:rsidRPr="006175FA">
        <w:rPr>
          <w:rFonts w:ascii="Arial" w:hAnsi="Arial" w:cs="Arial"/>
          <w:caps/>
          <w:color w:val="000000" w:themeColor="text1"/>
          <w:spacing w:val="30"/>
          <w:sz w:val="22"/>
          <w:szCs w:val="22"/>
        </w:rPr>
        <w:t>5. UNIFY WITH A SMALL-SCALE MEDIUM OR DARK BACKGROUND.</w:t>
      </w:r>
    </w:p>
    <w:p w14:paraId="1CA558DE" w14:textId="283A27A3" w:rsidR="0075077A" w:rsidRPr="006175F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p>
    <w:p w14:paraId="75CE0949" w14:textId="0D15E957" w:rsidR="0075077A" w:rsidRPr="006175F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r w:rsidRPr="006175FA">
        <w:rPr>
          <w:rFonts w:ascii="Arial" w:hAnsi="Arial" w:cs="Arial"/>
          <w:color w:val="000000" w:themeColor="text1"/>
          <w:spacing w:val="15"/>
          <w:sz w:val="22"/>
          <w:szCs w:val="22"/>
        </w:rPr>
        <w:t xml:space="preserve">Use a medium grey </w:t>
      </w:r>
      <w:proofErr w:type="gramStart"/>
      <w:r w:rsidRPr="006175FA">
        <w:rPr>
          <w:rFonts w:ascii="Arial" w:hAnsi="Arial" w:cs="Arial"/>
          <w:color w:val="000000" w:themeColor="text1"/>
          <w:spacing w:val="15"/>
          <w:sz w:val="22"/>
          <w:szCs w:val="22"/>
        </w:rPr>
        <w:t>small scale</w:t>
      </w:r>
      <w:proofErr w:type="gramEnd"/>
      <w:r w:rsidRPr="006175FA">
        <w:rPr>
          <w:rFonts w:ascii="Arial" w:hAnsi="Arial" w:cs="Arial"/>
          <w:color w:val="000000" w:themeColor="text1"/>
          <w:spacing w:val="15"/>
          <w:sz w:val="22"/>
          <w:szCs w:val="22"/>
        </w:rPr>
        <w:t xml:space="preserve"> polka dot as a background in order to unify a scrappy quilt. Also used a bit of white or one color in each of the blocks to make the blocks stand out. While the sashing posts are scrappy, the background print does a great job of unifying the quilt as a whole.</w:t>
      </w:r>
    </w:p>
    <w:p w14:paraId="28FEB5B1" w14:textId="77777777" w:rsidR="006175FA" w:rsidRDefault="006175F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p>
    <w:p w14:paraId="09E4F52F" w14:textId="77777777" w:rsidR="006175FA" w:rsidRPr="006175FA" w:rsidRDefault="006175F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p>
    <w:p w14:paraId="2E5BCB3D" w14:textId="539AD046" w:rsidR="0075077A" w:rsidRPr="006175FA" w:rsidRDefault="006175F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r w:rsidRPr="006175FA">
        <w:rPr>
          <w:rFonts w:ascii="Arial" w:hAnsi="Arial" w:cs="Arial"/>
          <w:noProof/>
          <w:color w:val="000000" w:themeColor="text1"/>
          <w:spacing w:val="15"/>
          <w:sz w:val="22"/>
          <w:szCs w:val="22"/>
        </w:rPr>
        <w:drawing>
          <wp:anchor distT="0" distB="0" distL="114300" distR="114300" simplePos="0" relativeHeight="251661312" behindDoc="0" locked="0" layoutInCell="1" allowOverlap="1" wp14:anchorId="16D4F893" wp14:editId="76619240">
            <wp:simplePos x="0" y="0"/>
            <wp:positionH relativeFrom="column">
              <wp:posOffset>-635</wp:posOffset>
            </wp:positionH>
            <wp:positionV relativeFrom="paragraph">
              <wp:posOffset>310515</wp:posOffset>
            </wp:positionV>
            <wp:extent cx="1999615" cy="1499870"/>
            <wp:effectExtent l="0" t="0" r="0" b="0"/>
            <wp:wrapSquare wrapText="bothSides"/>
            <wp:docPr id="5159357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93572" name="Picture 51593572"/>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999615" cy="1499870"/>
                    </a:xfrm>
                    <a:prstGeom prst="rect">
                      <a:avLst/>
                    </a:prstGeom>
                  </pic:spPr>
                </pic:pic>
              </a:graphicData>
            </a:graphic>
            <wp14:sizeRelH relativeFrom="page">
              <wp14:pctWidth>0</wp14:pctWidth>
            </wp14:sizeRelH>
            <wp14:sizeRelV relativeFrom="page">
              <wp14:pctHeight>0</wp14:pctHeight>
            </wp14:sizeRelV>
          </wp:anchor>
        </w:drawing>
      </w:r>
      <w:r w:rsidR="0075077A" w:rsidRPr="006175FA">
        <w:rPr>
          <w:rFonts w:ascii="Arial" w:hAnsi="Arial" w:cs="Arial"/>
          <w:caps/>
          <w:color w:val="000000" w:themeColor="text1"/>
          <w:spacing w:val="30"/>
          <w:sz w:val="22"/>
          <w:szCs w:val="22"/>
        </w:rPr>
        <w:t>6. USE OPEN SPACE TO UNIFY YOUR QUILT.</w:t>
      </w:r>
    </w:p>
    <w:p w14:paraId="22601893" w14:textId="54261259" w:rsidR="0075077A" w:rsidRPr="006175F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p>
    <w:p w14:paraId="12909D02" w14:textId="271FBD33" w:rsidR="0075077A" w:rsidRPr="006175FA" w:rsidRDefault="0075077A" w:rsidP="0075077A">
      <w:pPr>
        <w:pStyle w:val="NormalWeb"/>
        <w:shd w:val="clear" w:color="auto" w:fill="FFFFFF"/>
        <w:spacing w:before="0" w:beforeAutospacing="0" w:after="420" w:afterAutospacing="0"/>
        <w:rPr>
          <w:rFonts w:ascii="Arial" w:hAnsi="Arial" w:cs="Arial"/>
          <w:color w:val="000000" w:themeColor="text1"/>
          <w:spacing w:val="15"/>
          <w:sz w:val="22"/>
          <w:szCs w:val="22"/>
        </w:rPr>
      </w:pPr>
      <w:r w:rsidRPr="006175FA">
        <w:rPr>
          <w:rFonts w:ascii="Arial" w:hAnsi="Arial" w:cs="Arial"/>
          <w:color w:val="000000" w:themeColor="text1"/>
          <w:spacing w:val="15"/>
          <w:sz w:val="22"/>
          <w:szCs w:val="22"/>
        </w:rPr>
        <w:t>The open space in this quilt is used to unify the scraps in this quilt. In this quilt, the string of pearls all-over quilting pattern also kept the quilting from distracting the eyes too much and led to a more cohesive finish.</w:t>
      </w:r>
    </w:p>
    <w:p w14:paraId="3E676E8C" w14:textId="0959015D" w:rsidR="0075077A" w:rsidRPr="006175FA" w:rsidRDefault="0075077A" w:rsidP="0075077A">
      <w:pPr>
        <w:pStyle w:val="Heading3"/>
        <w:shd w:val="clear" w:color="auto" w:fill="FFFFFF"/>
        <w:spacing w:before="0" w:beforeAutospacing="0" w:after="240" w:afterAutospacing="0"/>
        <w:rPr>
          <w:rFonts w:ascii="Arial" w:hAnsi="Arial" w:cs="Arial"/>
          <w:caps/>
          <w:color w:val="000000" w:themeColor="text1"/>
          <w:spacing w:val="30"/>
          <w:sz w:val="22"/>
          <w:szCs w:val="22"/>
        </w:rPr>
      </w:pPr>
    </w:p>
    <w:p w14:paraId="196462B9" w14:textId="06B7C43A" w:rsidR="0075077A" w:rsidRPr="006175FA" w:rsidRDefault="0075077A" w:rsidP="006175FA">
      <w:pPr>
        <w:pStyle w:val="NormalWeb"/>
        <w:shd w:val="clear" w:color="auto" w:fill="FFFFFF"/>
        <w:spacing w:before="0" w:beforeAutospacing="0" w:after="420" w:afterAutospacing="0"/>
        <w:rPr>
          <w:rFonts w:ascii="Arial" w:hAnsi="Arial" w:cs="Arial"/>
          <w:color w:val="000000" w:themeColor="text1"/>
          <w:spacing w:val="15"/>
          <w:sz w:val="22"/>
          <w:szCs w:val="22"/>
        </w:rPr>
      </w:pPr>
      <w:r w:rsidRPr="006175FA">
        <w:rPr>
          <w:rFonts w:ascii="Arial" w:hAnsi="Arial" w:cs="Arial"/>
          <w:color w:val="000000" w:themeColor="text1"/>
          <w:spacing w:val="15"/>
          <w:sz w:val="22"/>
          <w:szCs w:val="22"/>
        </w:rPr>
        <w:t xml:space="preserve">     </w:t>
      </w:r>
    </w:p>
    <w:sectPr w:rsidR="0075077A" w:rsidRPr="0061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6C4"/>
    <w:multiLevelType w:val="hybridMultilevel"/>
    <w:tmpl w:val="AB043758"/>
    <w:lvl w:ilvl="0" w:tplc="04E64F0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7A"/>
    <w:rsid w:val="00531BE8"/>
    <w:rsid w:val="006175FA"/>
    <w:rsid w:val="0075077A"/>
    <w:rsid w:val="00B56C17"/>
    <w:rsid w:val="00E357E8"/>
    <w:rsid w:val="00FB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8D2"/>
  <w15:chartTrackingRefBased/>
  <w15:docId w15:val="{32637B08-525C-3E43-A62C-4C9DF3E7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507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77A"/>
    <w:rPr>
      <w:rFonts w:ascii="Times New Roman" w:eastAsia="Times New Roman" w:hAnsi="Times New Roman" w:cs="Times New Roman"/>
      <w:b/>
      <w:bCs/>
      <w:sz w:val="27"/>
      <w:szCs w:val="27"/>
    </w:rPr>
  </w:style>
  <w:style w:type="paragraph" w:styleId="NormalWeb">
    <w:name w:val="Normal (Web)"/>
    <w:basedOn w:val="Normal"/>
    <w:uiPriority w:val="99"/>
    <w:unhideWhenUsed/>
    <w:rsid w:val="007507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5705">
      <w:bodyDiv w:val="1"/>
      <w:marLeft w:val="0"/>
      <w:marRight w:val="0"/>
      <w:marTop w:val="0"/>
      <w:marBottom w:val="0"/>
      <w:divBdr>
        <w:top w:val="none" w:sz="0" w:space="0" w:color="auto"/>
        <w:left w:val="none" w:sz="0" w:space="0" w:color="auto"/>
        <w:bottom w:val="none" w:sz="0" w:space="0" w:color="auto"/>
        <w:right w:val="none" w:sz="0" w:space="0" w:color="auto"/>
      </w:divBdr>
    </w:div>
    <w:div w:id="637078082">
      <w:bodyDiv w:val="1"/>
      <w:marLeft w:val="0"/>
      <w:marRight w:val="0"/>
      <w:marTop w:val="0"/>
      <w:marBottom w:val="0"/>
      <w:divBdr>
        <w:top w:val="none" w:sz="0" w:space="0" w:color="auto"/>
        <w:left w:val="none" w:sz="0" w:space="0" w:color="auto"/>
        <w:bottom w:val="none" w:sz="0" w:space="0" w:color="auto"/>
        <w:right w:val="none" w:sz="0" w:space="0" w:color="auto"/>
      </w:divBdr>
    </w:div>
    <w:div w:id="1111509422">
      <w:bodyDiv w:val="1"/>
      <w:marLeft w:val="0"/>
      <w:marRight w:val="0"/>
      <w:marTop w:val="0"/>
      <w:marBottom w:val="0"/>
      <w:divBdr>
        <w:top w:val="none" w:sz="0" w:space="0" w:color="auto"/>
        <w:left w:val="none" w:sz="0" w:space="0" w:color="auto"/>
        <w:bottom w:val="none" w:sz="0" w:space="0" w:color="auto"/>
        <w:right w:val="none" w:sz="0" w:space="0" w:color="auto"/>
      </w:divBdr>
    </w:div>
    <w:div w:id="1313367848">
      <w:bodyDiv w:val="1"/>
      <w:marLeft w:val="0"/>
      <w:marRight w:val="0"/>
      <w:marTop w:val="0"/>
      <w:marBottom w:val="0"/>
      <w:divBdr>
        <w:top w:val="none" w:sz="0" w:space="0" w:color="auto"/>
        <w:left w:val="none" w:sz="0" w:space="0" w:color="auto"/>
        <w:bottom w:val="none" w:sz="0" w:space="0" w:color="auto"/>
        <w:right w:val="none" w:sz="0" w:space="0" w:color="auto"/>
      </w:divBdr>
    </w:div>
    <w:div w:id="1410033264">
      <w:bodyDiv w:val="1"/>
      <w:marLeft w:val="0"/>
      <w:marRight w:val="0"/>
      <w:marTop w:val="0"/>
      <w:marBottom w:val="0"/>
      <w:divBdr>
        <w:top w:val="none" w:sz="0" w:space="0" w:color="auto"/>
        <w:left w:val="none" w:sz="0" w:space="0" w:color="auto"/>
        <w:bottom w:val="none" w:sz="0" w:space="0" w:color="auto"/>
        <w:right w:val="none" w:sz="0" w:space="0" w:color="auto"/>
      </w:divBdr>
    </w:div>
    <w:div w:id="1452942018">
      <w:bodyDiv w:val="1"/>
      <w:marLeft w:val="0"/>
      <w:marRight w:val="0"/>
      <w:marTop w:val="0"/>
      <w:marBottom w:val="0"/>
      <w:divBdr>
        <w:top w:val="none" w:sz="0" w:space="0" w:color="auto"/>
        <w:left w:val="none" w:sz="0" w:space="0" w:color="auto"/>
        <w:bottom w:val="none" w:sz="0" w:space="0" w:color="auto"/>
        <w:right w:val="none" w:sz="0" w:space="0" w:color="auto"/>
      </w:divBdr>
    </w:div>
    <w:div w:id="20798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ebp"/><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9BDB6-7111-F14C-A151-957660731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Pokakaa</dc:creator>
  <cp:keywords/>
  <dc:description/>
  <cp:lastModifiedBy>Betsy Gunter</cp:lastModifiedBy>
  <cp:revision>2</cp:revision>
  <cp:lastPrinted>2024-02-01T15:21:00Z</cp:lastPrinted>
  <dcterms:created xsi:type="dcterms:W3CDTF">2024-02-06T22:16:00Z</dcterms:created>
  <dcterms:modified xsi:type="dcterms:W3CDTF">2024-02-06T22:16:00Z</dcterms:modified>
</cp:coreProperties>
</file>